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关于抓好党的教育方针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eastAsia="方正小标宋简体"/>
          <w:sz w:val="44"/>
          <w:szCs w:val="44"/>
        </w:rPr>
        <w:t>学习宣传贯彻工作的通知</w:t>
      </w: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各单位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</w:rPr>
      </w:pPr>
      <w:r>
        <w:t>近日，中央教育工作领导小组印发《关于深入学习宣传贯彻党的教育方针的通知》</w:t>
      </w:r>
      <w:r>
        <w:rPr>
          <w:rFonts w:hint="eastAsia"/>
        </w:rPr>
        <w:t>，</w:t>
      </w:r>
      <w:r>
        <w:t>就做好党的教育方针学习宣传和贯彻落实工作作出部署安排。</w:t>
      </w:r>
      <w:r>
        <w:rPr>
          <w:rFonts w:hint="eastAsia"/>
        </w:rPr>
        <w:t>经第十三届全国人大常委会第二十八次会议审议，《中华人民共和国教育法》第五条修改为“</w:t>
      </w:r>
      <w:r>
        <w:rPr>
          <w:rFonts w:hint="eastAsia" w:eastAsia="黑体"/>
        </w:rPr>
        <w:t>教育必须为社会主义现代化建设服务、为人民服务，必须与生产劳动和社会实践相结合，培养德智体美劳全面发展的社会主义建设者和接班人</w:t>
      </w:r>
      <w:r>
        <w:rPr>
          <w:rFonts w:hint="eastAsia"/>
        </w:rPr>
        <w:t>”，将党的教育方针落实为国家法律规范。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要</w:t>
      </w:r>
      <w:r>
        <w:t>把学习宣传贯彻党的教育方针作为重要政治任务，</w:t>
      </w:r>
      <w:r>
        <w:rPr>
          <w:rFonts w:hint="eastAsia"/>
        </w:rPr>
        <w:t>与</w:t>
      </w:r>
      <w:r>
        <w:t>学习贯彻习近平总书记关于教育的重要论述相贯通，</w:t>
      </w:r>
      <w:r>
        <w:rPr>
          <w:rFonts w:hint="eastAsia"/>
        </w:rPr>
        <w:t>与</w:t>
      </w:r>
      <w:r>
        <w:t>贯彻落实党的十九届五中全会精神相衔接，</w:t>
      </w:r>
      <w:r>
        <w:rPr>
          <w:rFonts w:hint="eastAsia"/>
        </w:rPr>
        <w:t>与</w:t>
      </w:r>
      <w:r>
        <w:t>开展党史学习教育相结合，</w:t>
      </w:r>
      <w:r>
        <w:rPr>
          <w:rFonts w:hint="eastAsia"/>
        </w:rPr>
        <w:t>与</w:t>
      </w:r>
      <w:r>
        <w:t>贯彻落实新修订的《中华人民共和国教育法》相统一，</w:t>
      </w:r>
      <w:r>
        <w:rPr>
          <w:rFonts w:hint="eastAsia"/>
        </w:rPr>
        <w:t>采取多种形式，组织师生</w:t>
      </w:r>
      <w:r>
        <w:rPr>
          <w:rFonts w:hint="eastAsia"/>
          <w:lang w:val="en-US" w:eastAsia="zh-CN"/>
        </w:rPr>
        <w:t>们</w:t>
      </w:r>
      <w:r>
        <w:rPr>
          <w:rFonts w:hint="eastAsia"/>
        </w:rPr>
        <w:t>认真学习领会，并在日常教育教学工作中抓好贯彻落实。同时，要对照第十三届全国人大常委会第二十八次会议审议修改的《中华人民共和国教育法》第五条关于党的教育方针最新表述，对公共领域宣传载体（特别是校园内宣传阵地、上墙内容）宣传</w:t>
      </w:r>
      <w:r>
        <w:rPr>
          <w:rFonts w:hint="eastAsia" w:ascii="仿宋_GB2312"/>
        </w:rPr>
        <w:t>党的教育方针情况进行全面自查自纠，经认真核对，凡是与该表述不一致的，必须在6月1</w:t>
      </w:r>
      <w:r>
        <w:rPr>
          <w:rFonts w:hint="eastAsia" w:ascii="仿宋_GB2312"/>
          <w:lang w:val="en-US" w:eastAsia="zh-CN"/>
        </w:rPr>
        <w:t>9</w:t>
      </w:r>
      <w:r>
        <w:rPr>
          <w:rFonts w:hint="eastAsia" w:ascii="仿宋_GB2312"/>
        </w:rPr>
        <w:t>日前整改到位。</w:t>
      </w:r>
      <w:r>
        <w:rPr>
          <w:rFonts w:hint="eastAsia"/>
          <w:lang w:val="en-US" w:eastAsia="zh-CN"/>
        </w:rPr>
        <w:t>各单位负责人</w:t>
      </w:r>
      <w:r>
        <w:rPr>
          <w:rFonts w:hint="eastAsia"/>
        </w:rPr>
        <w:t>要亲自过问，并组织人员对自查自纠工作进行督促指导。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2021年6月10日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000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532</Characters>
  <Paragraphs>9</Paragraphs>
  <TotalTime>4</TotalTime>
  <ScaleCrop>false</ScaleCrop>
  <LinksUpToDate>false</LinksUpToDate>
  <CharactersWithSpaces>568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2021-06-10T08:17:00Z</dcterms:created>
  <dc:creator>PC</dc:creator>
  <cp:lastModifiedBy>lenovo</cp:lastModifiedBy>
  <dcterms:modified xsi:type="dcterms:W3CDTF">2021-06-16T00:49:17Z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9060B96E5B50445490A45617EDF93D6F</vt:lpwstr>
  </property>
</Properties>
</file>